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1D53" w14:textId="77777777" w:rsidR="008D702A" w:rsidRPr="00B747A9" w:rsidRDefault="008D702A" w:rsidP="00B747A9">
      <w:pPr>
        <w:rPr>
          <w:rFonts w:cs="Arial"/>
          <w:b/>
          <w:sz w:val="16"/>
          <w:szCs w:val="16"/>
        </w:rPr>
      </w:pPr>
    </w:p>
    <w:p w14:paraId="24B5EA32" w14:textId="652D8A47" w:rsidR="00BA4CBD" w:rsidRPr="00BA4CBD" w:rsidRDefault="00BA4CBD" w:rsidP="00BA4CBD">
      <w:pPr>
        <w:ind w:right="1608"/>
        <w:outlineLvl w:val="0"/>
        <w:rPr>
          <w:rFonts w:cs="Arial"/>
          <w:sz w:val="19"/>
          <w:szCs w:val="19"/>
        </w:rPr>
      </w:pPr>
      <w:r w:rsidRPr="00BA4CBD">
        <w:rPr>
          <w:rFonts w:eastAsiaTheme="minorHAnsi" w:cs="Arial"/>
          <w:b/>
          <w:bCs/>
          <w:sz w:val="40"/>
          <w:szCs w:val="40"/>
          <w:lang w:eastAsia="en-US"/>
        </w:rPr>
        <w:t>Bestellung zur/zum betrieblichen Ersthelfer*in</w:t>
      </w:r>
    </w:p>
    <w:tbl>
      <w:tblPr>
        <w:tblStyle w:val="Tabellenras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BA4CBD" w:rsidRPr="00BA4CBD" w14:paraId="2ABEE511" w14:textId="77777777" w:rsidTr="00557B95">
        <w:tc>
          <w:tcPr>
            <w:tcW w:w="90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E64A57" w14:textId="77777777" w:rsidR="00BA4CBD" w:rsidRPr="00BA4CBD" w:rsidRDefault="00BA4CBD" w:rsidP="00BA4CBD">
            <w:pPr>
              <w:tabs>
                <w:tab w:val="left" w:pos="3166"/>
              </w:tabs>
              <w:spacing w:before="40" w:after="40"/>
              <w:rPr>
                <w:rFonts w:eastAsiaTheme="minorHAnsi" w:cs="Arial"/>
                <w:bCs/>
                <w:sz w:val="22"/>
                <w:szCs w:val="22"/>
                <w:lang w:eastAsia="en-US"/>
              </w:rPr>
            </w:pPr>
            <w:r w:rsidRPr="00BA4CBD">
              <w:rPr>
                <w:rFonts w:eastAsiaTheme="minorHAnsi" w:cs="Arial"/>
                <w:bCs/>
                <w:sz w:val="22"/>
                <w:szCs w:val="22"/>
                <w:lang w:eastAsia="en-US"/>
              </w:rPr>
              <w:t xml:space="preserve">Gemäß § 10 des Arbeitsschutzgesetztes und § 21 </w:t>
            </w:r>
            <w:hyperlink r:id="rId7" w:tooltip="Sozialgesetzbuch" w:history="1">
              <w:r w:rsidRPr="00BA4CBD">
                <w:rPr>
                  <w:rFonts w:eastAsiaTheme="minorHAnsi" w:cs="Arial"/>
                  <w:bCs/>
                  <w:sz w:val="22"/>
                  <w:szCs w:val="22"/>
                  <w:lang w:eastAsia="en-US"/>
                </w:rPr>
                <w:t>Sozialgesetzbuch</w:t>
              </w:r>
            </w:hyperlink>
            <w:r w:rsidRPr="00BA4CBD">
              <w:rPr>
                <w:rFonts w:eastAsiaTheme="minorHAnsi" w:cs="Arial"/>
                <w:bCs/>
                <w:sz w:val="22"/>
                <w:szCs w:val="22"/>
                <w:lang w:eastAsia="en-US"/>
              </w:rPr>
              <w:t>es</w:t>
            </w:r>
          </w:p>
        </w:tc>
      </w:tr>
    </w:tbl>
    <w:p w14:paraId="78668195" w14:textId="77777777" w:rsidR="00BA4CBD" w:rsidRPr="00BA4CBD" w:rsidRDefault="00BA4CBD" w:rsidP="00BA4CBD">
      <w:pPr>
        <w:tabs>
          <w:tab w:val="left" w:pos="3166"/>
        </w:tabs>
        <w:rPr>
          <w:rFonts w:eastAsiaTheme="minorHAnsi" w:cs="Arial"/>
          <w:sz w:val="20"/>
          <w:szCs w:val="20"/>
          <w:lang w:eastAsia="en-US"/>
        </w:rPr>
      </w:pPr>
    </w:p>
    <w:tbl>
      <w:tblPr>
        <w:tblStyle w:val="Tabellenraster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BA4CBD" w:rsidRPr="00BA4CBD" w14:paraId="2930C649" w14:textId="77777777" w:rsidTr="00557B95">
        <w:trPr>
          <w:jc w:val="center"/>
        </w:trPr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862B1E" w14:textId="77777777" w:rsidR="00BA4CBD" w:rsidRPr="00BA4CBD" w:rsidRDefault="00BA4CBD" w:rsidP="00BA4CBD">
            <w:pPr>
              <w:tabs>
                <w:tab w:val="left" w:pos="3166"/>
              </w:tabs>
              <w:spacing w:before="200"/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</w:pPr>
            <w:r w:rsidRPr="00BA4CBD"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  <w:t>Firma</w:t>
            </w:r>
          </w:p>
        </w:tc>
      </w:tr>
      <w:tr w:rsidR="00BA4CBD" w:rsidRPr="00BA4CBD" w14:paraId="0DA7996F" w14:textId="77777777" w:rsidTr="00557B95">
        <w:trPr>
          <w:jc w:val="center"/>
        </w:trPr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F33B4B0" w14:textId="77777777" w:rsidR="00BA4CBD" w:rsidRPr="00BA4CBD" w:rsidRDefault="00BA4CBD" w:rsidP="00BA4CBD">
            <w:pPr>
              <w:tabs>
                <w:tab w:val="left" w:pos="3166"/>
              </w:tabs>
              <w:spacing w:before="160"/>
              <w:jc w:val="center"/>
              <w:rPr>
                <w:rFonts w:eastAsiaTheme="minorHAnsi" w:cs="Arial"/>
                <w:sz w:val="30"/>
                <w:szCs w:val="30"/>
                <w:lang w:eastAsia="en-US"/>
              </w:rPr>
            </w:pPr>
            <w:r w:rsidRPr="00BA4CBD">
              <w:rPr>
                <w:rFonts w:eastAsiaTheme="minorHAnsi" w:cs="Arial"/>
                <w:sz w:val="30"/>
                <w:szCs w:val="30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4CBD">
              <w:rPr>
                <w:rFonts w:eastAsiaTheme="minorHAnsi" w:cs="Arial"/>
                <w:sz w:val="30"/>
                <w:szCs w:val="30"/>
                <w:lang w:eastAsia="en-US"/>
              </w:rPr>
              <w:instrText xml:space="preserve"> </w:instrText>
            </w:r>
            <w:bookmarkStart w:id="0" w:name="Text5"/>
            <w:bookmarkStart w:id="1" w:name="Text6"/>
            <w:r w:rsidRPr="00BA4CBD">
              <w:rPr>
                <w:rFonts w:eastAsiaTheme="minorHAnsi" w:cs="Arial"/>
                <w:sz w:val="30"/>
                <w:szCs w:val="30"/>
                <w:lang w:eastAsia="en-US"/>
              </w:rPr>
              <w:instrText xml:space="preserve">FORMTEXT </w:instrText>
            </w:r>
            <w:r w:rsidRPr="00BA4CBD">
              <w:rPr>
                <w:rFonts w:eastAsiaTheme="minorHAnsi" w:cs="Arial"/>
                <w:sz w:val="30"/>
                <w:szCs w:val="30"/>
                <w:lang w:eastAsia="en-US"/>
              </w:rPr>
            </w:r>
            <w:r w:rsidRPr="00BA4CBD">
              <w:rPr>
                <w:rFonts w:eastAsiaTheme="minorHAnsi" w:cs="Arial"/>
                <w:sz w:val="30"/>
                <w:szCs w:val="30"/>
                <w:lang w:eastAsia="en-US"/>
              </w:rPr>
              <w:fldChar w:fldCharType="separate"/>
            </w:r>
            <w:r w:rsidRPr="00BA4CBD">
              <w:rPr>
                <w:rFonts w:eastAsiaTheme="minorHAnsi" w:cs="Arial"/>
                <w:sz w:val="30"/>
                <w:szCs w:val="30"/>
                <w:lang w:eastAsia="en-US"/>
              </w:rPr>
              <w:fldChar w:fldCharType="end"/>
            </w:r>
            <w:bookmarkEnd w:id="0"/>
            <w:bookmarkEnd w:id="1"/>
          </w:p>
        </w:tc>
      </w:tr>
      <w:tr w:rsidR="00BA4CBD" w:rsidRPr="00BA4CBD" w14:paraId="6C705B76" w14:textId="77777777" w:rsidTr="00557B95">
        <w:trPr>
          <w:jc w:val="center"/>
        </w:trPr>
        <w:tc>
          <w:tcPr>
            <w:tcW w:w="68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1B5F477" w14:textId="77777777" w:rsidR="00BA4CBD" w:rsidRPr="00BA4CBD" w:rsidRDefault="00BA4CBD" w:rsidP="00BA4CBD">
            <w:pPr>
              <w:tabs>
                <w:tab w:val="left" w:pos="3166"/>
              </w:tabs>
              <w:spacing w:before="160"/>
              <w:jc w:val="center"/>
              <w:rPr>
                <w:rFonts w:eastAsiaTheme="minorHAnsi" w:cs="Arial"/>
                <w:sz w:val="30"/>
                <w:szCs w:val="30"/>
                <w:lang w:eastAsia="en-US"/>
              </w:rPr>
            </w:pPr>
          </w:p>
        </w:tc>
      </w:tr>
      <w:tr w:rsidR="00BA4CBD" w:rsidRPr="00BA4CBD" w14:paraId="7A9943B4" w14:textId="77777777" w:rsidTr="00557B95">
        <w:trPr>
          <w:jc w:val="center"/>
        </w:trPr>
        <w:tc>
          <w:tcPr>
            <w:tcW w:w="68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D719CCE" w14:textId="77777777" w:rsidR="00BA4CBD" w:rsidRPr="00BA4CBD" w:rsidRDefault="00BA4CBD" w:rsidP="00BA4CBD">
            <w:pPr>
              <w:tabs>
                <w:tab w:val="left" w:pos="3166"/>
              </w:tabs>
              <w:spacing w:before="160"/>
              <w:jc w:val="center"/>
              <w:rPr>
                <w:rFonts w:eastAsiaTheme="minorHAnsi" w:cs="Arial"/>
                <w:sz w:val="30"/>
                <w:szCs w:val="30"/>
                <w:lang w:eastAsia="en-US"/>
              </w:rPr>
            </w:pPr>
            <w:r w:rsidRPr="00BA4CBD">
              <w:rPr>
                <w:rFonts w:eastAsiaTheme="minorHAnsi" w:cs="Arial"/>
                <w:sz w:val="30"/>
                <w:szCs w:val="3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A4CBD">
              <w:rPr>
                <w:rFonts w:eastAsiaTheme="minorHAnsi" w:cs="Arial"/>
                <w:sz w:val="30"/>
                <w:szCs w:val="30"/>
                <w:lang w:eastAsia="en-US"/>
              </w:rPr>
              <w:instrText xml:space="preserve"> FORMTEXT </w:instrText>
            </w:r>
            <w:r w:rsidRPr="00BA4CBD">
              <w:rPr>
                <w:rFonts w:eastAsiaTheme="minorHAnsi" w:cs="Arial"/>
                <w:sz w:val="30"/>
                <w:szCs w:val="30"/>
                <w:lang w:eastAsia="en-US"/>
              </w:rPr>
            </w:r>
            <w:r w:rsidRPr="00BA4CBD">
              <w:rPr>
                <w:rFonts w:eastAsiaTheme="minorHAnsi" w:cs="Arial"/>
                <w:sz w:val="30"/>
                <w:szCs w:val="30"/>
                <w:lang w:eastAsia="en-US"/>
              </w:rPr>
              <w:fldChar w:fldCharType="separate"/>
            </w:r>
            <w:r w:rsidRPr="00BA4CBD">
              <w:rPr>
                <w:rFonts w:eastAsiaTheme="minorHAnsi" w:cs="Arial"/>
                <w:sz w:val="30"/>
                <w:szCs w:val="30"/>
                <w:lang w:eastAsia="en-US"/>
              </w:rPr>
              <w:fldChar w:fldCharType="end"/>
            </w:r>
            <w:bookmarkEnd w:id="2"/>
          </w:p>
        </w:tc>
      </w:tr>
    </w:tbl>
    <w:p w14:paraId="64C74B6C" w14:textId="77777777" w:rsidR="00BA4CBD" w:rsidRPr="00BA4CBD" w:rsidRDefault="00BA4CBD" w:rsidP="00BA4CBD">
      <w:pPr>
        <w:tabs>
          <w:tab w:val="left" w:pos="3166"/>
        </w:tabs>
        <w:rPr>
          <w:rFonts w:eastAsiaTheme="minorHAnsi" w:cs="Arial"/>
          <w:sz w:val="20"/>
          <w:szCs w:val="20"/>
          <w:lang w:eastAsia="en-US"/>
        </w:rPr>
      </w:pPr>
    </w:p>
    <w:p w14:paraId="4CA551F7" w14:textId="77777777" w:rsidR="00BA4CBD" w:rsidRPr="00BA4CBD" w:rsidRDefault="00BA4CBD" w:rsidP="00BA4CBD">
      <w:pPr>
        <w:tabs>
          <w:tab w:val="left" w:pos="3166"/>
        </w:tabs>
        <w:rPr>
          <w:rFonts w:eastAsiaTheme="minorHAnsi" w:cs="Arial"/>
          <w:sz w:val="20"/>
          <w:szCs w:val="20"/>
          <w:lang w:eastAsia="en-US"/>
        </w:rPr>
      </w:pPr>
    </w:p>
    <w:tbl>
      <w:tblPr>
        <w:tblStyle w:val="Tabellenras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8055"/>
      </w:tblGrid>
      <w:tr w:rsidR="00BA4CBD" w:rsidRPr="00BA4CBD" w14:paraId="74B8D6CF" w14:textId="77777777" w:rsidTr="00557B95">
        <w:trPr>
          <w:trHeight w:val="170"/>
        </w:trPr>
        <w:tc>
          <w:tcPr>
            <w:tcW w:w="9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D464180" w14:textId="77777777" w:rsidR="00BA4CBD" w:rsidRPr="00BA4CBD" w:rsidRDefault="00BA4CBD" w:rsidP="00BA4CBD">
            <w:pPr>
              <w:tabs>
                <w:tab w:val="left" w:pos="3166"/>
              </w:tabs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BA4CBD">
              <w:rPr>
                <w:rFonts w:eastAsiaTheme="minorHAnsi" w:cs="Arial"/>
                <w:sz w:val="20"/>
                <w:szCs w:val="20"/>
                <w:lang w:eastAsia="en-US"/>
              </w:rPr>
              <w:t>Herr/Frau:</w:t>
            </w:r>
          </w:p>
        </w:tc>
        <w:tc>
          <w:tcPr>
            <w:tcW w:w="80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B4BC45D" w14:textId="77777777" w:rsidR="00BA4CBD" w:rsidRPr="00BA4CBD" w:rsidRDefault="00BA4CBD" w:rsidP="00BA4CBD">
            <w:pPr>
              <w:tabs>
                <w:tab w:val="left" w:pos="3166"/>
              </w:tabs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</w:tr>
    </w:tbl>
    <w:p w14:paraId="7215B7C9" w14:textId="77777777" w:rsidR="00BA4CBD" w:rsidRPr="00BA4CBD" w:rsidRDefault="00BA4CBD" w:rsidP="00BA4CBD">
      <w:pPr>
        <w:tabs>
          <w:tab w:val="left" w:pos="3166"/>
        </w:tabs>
        <w:rPr>
          <w:rFonts w:eastAsiaTheme="minorHAnsi" w:cs="Arial"/>
          <w:sz w:val="20"/>
          <w:szCs w:val="20"/>
          <w:lang w:eastAsia="en-US"/>
        </w:rPr>
      </w:pPr>
    </w:p>
    <w:tbl>
      <w:tblPr>
        <w:tblStyle w:val="Tabellenras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7439"/>
      </w:tblGrid>
      <w:tr w:rsidR="00BA4CBD" w:rsidRPr="00BA4CBD" w14:paraId="73F5D50D" w14:textId="77777777" w:rsidTr="00557B95">
        <w:trPr>
          <w:trHeight w:val="170"/>
        </w:trPr>
        <w:tc>
          <w:tcPr>
            <w:tcW w:w="15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6388C23" w14:textId="77777777" w:rsidR="00BA4CBD" w:rsidRPr="00BA4CBD" w:rsidRDefault="00BA4CBD" w:rsidP="00BA4CBD">
            <w:pPr>
              <w:tabs>
                <w:tab w:val="left" w:pos="3166"/>
              </w:tabs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BA4CBD">
              <w:rPr>
                <w:rFonts w:eastAsiaTheme="minorHAnsi" w:cs="Arial"/>
                <w:sz w:val="20"/>
                <w:szCs w:val="20"/>
                <w:lang w:eastAsia="en-US"/>
              </w:rPr>
              <w:t>für die Standorte:</w:t>
            </w:r>
          </w:p>
        </w:tc>
        <w:tc>
          <w:tcPr>
            <w:tcW w:w="74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264E6C5" w14:textId="77777777" w:rsidR="00BA4CBD" w:rsidRPr="00BA4CBD" w:rsidRDefault="00BA4CBD" w:rsidP="00BA4CBD">
            <w:pPr>
              <w:tabs>
                <w:tab w:val="left" w:pos="3166"/>
              </w:tabs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</w:tr>
    </w:tbl>
    <w:p w14:paraId="38FB4A7D" w14:textId="77777777" w:rsidR="00BA4CBD" w:rsidRPr="00BA4CBD" w:rsidRDefault="00BA4CBD" w:rsidP="00BA4CBD">
      <w:pPr>
        <w:tabs>
          <w:tab w:val="left" w:pos="3166"/>
        </w:tabs>
        <w:rPr>
          <w:rFonts w:eastAsiaTheme="minorHAnsi" w:cs="Arial"/>
          <w:sz w:val="20"/>
          <w:szCs w:val="20"/>
          <w:lang w:eastAsia="en-US"/>
        </w:rPr>
      </w:pPr>
    </w:p>
    <w:p w14:paraId="1B656412" w14:textId="77777777" w:rsidR="00BA4CBD" w:rsidRPr="00BA4CBD" w:rsidRDefault="00BA4CBD" w:rsidP="00BA4CBD">
      <w:pPr>
        <w:tabs>
          <w:tab w:val="left" w:pos="3166"/>
        </w:tabs>
        <w:rPr>
          <w:rFonts w:eastAsiaTheme="minorHAnsi" w:cs="Arial"/>
          <w:sz w:val="20"/>
          <w:szCs w:val="20"/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4201"/>
      </w:tblGrid>
      <w:tr w:rsidR="00BA4CBD" w:rsidRPr="00BA4CBD" w14:paraId="384E0B7C" w14:textId="77777777" w:rsidTr="00557B95">
        <w:tc>
          <w:tcPr>
            <w:tcW w:w="2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BCC508" w14:textId="77777777" w:rsidR="00BA4CBD" w:rsidRPr="00BA4CBD" w:rsidRDefault="00BA4CBD" w:rsidP="00BA4CBD">
            <w:pPr>
              <w:tabs>
                <w:tab w:val="left" w:pos="3166"/>
              </w:tabs>
              <w:spacing w:before="40" w:after="40"/>
              <w:jc w:val="right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  <w:r w:rsidRPr="00BA4CBD"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  <w:t>mit Wirkung vom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3DF8A1D" w14:textId="77777777" w:rsidR="00BA4CBD" w:rsidRPr="00BA4CBD" w:rsidRDefault="00BA4CBD" w:rsidP="00BA4CBD">
            <w:pPr>
              <w:tabs>
                <w:tab w:val="left" w:pos="3166"/>
              </w:tabs>
              <w:spacing w:before="40" w:after="40"/>
              <w:jc w:val="center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C25BF2" w14:textId="77777777" w:rsidR="00BA4CBD" w:rsidRPr="00BA4CBD" w:rsidRDefault="00BA4CBD" w:rsidP="00BA4CBD">
            <w:pPr>
              <w:tabs>
                <w:tab w:val="left" w:pos="3166"/>
              </w:tabs>
              <w:spacing w:before="40" w:after="40"/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</w:pPr>
            <w:r w:rsidRPr="00BA4CBD">
              <w:rPr>
                <w:rFonts w:eastAsiaTheme="minorHAnsi" w:cs="Arial"/>
                <w:b/>
                <w:bCs/>
                <w:sz w:val="22"/>
                <w:szCs w:val="22"/>
                <w:lang w:eastAsia="en-US"/>
              </w:rPr>
              <w:t>Zur/zum betrieblichen Ersthelfer*in bestellt.</w:t>
            </w:r>
          </w:p>
        </w:tc>
      </w:tr>
    </w:tbl>
    <w:p w14:paraId="251B7335" w14:textId="77777777" w:rsidR="00BA4CBD" w:rsidRPr="00BA4CBD" w:rsidRDefault="00BA4CBD" w:rsidP="00BA4CBD">
      <w:pPr>
        <w:tabs>
          <w:tab w:val="left" w:pos="3166"/>
        </w:tabs>
        <w:rPr>
          <w:rFonts w:eastAsiaTheme="minorHAnsi" w:cs="Arial"/>
          <w:sz w:val="20"/>
          <w:szCs w:val="20"/>
          <w:lang w:eastAsia="en-US"/>
        </w:rPr>
      </w:pPr>
    </w:p>
    <w:p w14:paraId="291F85F5" w14:textId="77777777" w:rsidR="00BA4CBD" w:rsidRPr="00BA4CBD" w:rsidRDefault="00BA4CBD" w:rsidP="00BA4CBD">
      <w:pPr>
        <w:tabs>
          <w:tab w:val="left" w:pos="3166"/>
        </w:tabs>
        <w:rPr>
          <w:rFonts w:eastAsiaTheme="minorHAnsi" w:cs="Arial"/>
          <w:sz w:val="20"/>
          <w:szCs w:val="20"/>
          <w:lang w:eastAsia="en-US"/>
        </w:rPr>
      </w:pPr>
    </w:p>
    <w:p w14:paraId="3962C958" w14:textId="77777777" w:rsidR="00BA4CBD" w:rsidRPr="00BA4CBD" w:rsidRDefault="00BA4CBD" w:rsidP="00BA4CBD">
      <w:pPr>
        <w:tabs>
          <w:tab w:val="left" w:pos="3166"/>
        </w:tabs>
        <w:rPr>
          <w:rFonts w:eastAsiaTheme="minorHAnsi" w:cs="Arial"/>
          <w:sz w:val="22"/>
          <w:szCs w:val="22"/>
          <w:lang w:eastAsia="en-US"/>
        </w:rPr>
      </w:pPr>
      <w:r w:rsidRPr="00BA4CBD">
        <w:rPr>
          <w:rFonts w:eastAsiaTheme="minorHAnsi" w:cs="Arial"/>
          <w:sz w:val="22"/>
          <w:szCs w:val="22"/>
          <w:lang w:eastAsia="en-US"/>
        </w:rPr>
        <w:t>Änderungen dieser Bestellung sind schriftlich zu fixieren und von den Unterzeichnern zu bestätigen!</w:t>
      </w:r>
    </w:p>
    <w:p w14:paraId="416B1539" w14:textId="77777777" w:rsidR="00BA4CBD" w:rsidRPr="00BA4CBD" w:rsidRDefault="00BA4CBD" w:rsidP="00BA4CBD">
      <w:pPr>
        <w:tabs>
          <w:tab w:val="left" w:pos="3166"/>
        </w:tabs>
        <w:rPr>
          <w:rFonts w:eastAsiaTheme="minorHAnsi" w:cs="Arial"/>
          <w:sz w:val="20"/>
          <w:szCs w:val="20"/>
          <w:lang w:eastAsia="en-US"/>
        </w:rPr>
      </w:pPr>
    </w:p>
    <w:p w14:paraId="4419F284" w14:textId="77777777" w:rsidR="00BA4CBD" w:rsidRPr="00BA4CBD" w:rsidRDefault="00BA4CBD" w:rsidP="00BA4CBD">
      <w:pPr>
        <w:tabs>
          <w:tab w:val="left" w:pos="3166"/>
        </w:tabs>
        <w:spacing w:before="40" w:after="40"/>
        <w:jc w:val="center"/>
        <w:rPr>
          <w:rFonts w:eastAsiaTheme="minorHAnsi" w:cs="Arial"/>
          <w:b/>
          <w:bCs/>
          <w:sz w:val="22"/>
          <w:szCs w:val="22"/>
          <w:lang w:eastAsia="en-US"/>
        </w:rPr>
      </w:pPr>
      <w:r w:rsidRPr="00BA4CBD">
        <w:rPr>
          <w:rFonts w:eastAsiaTheme="minorHAnsi" w:cs="Arial"/>
          <w:b/>
          <w:bCs/>
          <w:sz w:val="22"/>
          <w:szCs w:val="22"/>
          <w:lang w:eastAsia="en-US"/>
        </w:rPr>
        <w:t>Die Gesamtverantwortung des Arbeitgebers bleibt unberührt.</w:t>
      </w:r>
    </w:p>
    <w:p w14:paraId="79F23390" w14:textId="77777777" w:rsidR="00BA4CBD" w:rsidRPr="00BA4CBD" w:rsidRDefault="00BA4CBD" w:rsidP="00BA4CBD">
      <w:pPr>
        <w:tabs>
          <w:tab w:val="left" w:pos="3166"/>
        </w:tabs>
        <w:rPr>
          <w:rFonts w:eastAsiaTheme="minorHAnsi" w:cs="Arial"/>
          <w:sz w:val="20"/>
          <w:szCs w:val="20"/>
          <w:lang w:eastAsia="en-US"/>
        </w:rPr>
      </w:pPr>
    </w:p>
    <w:p w14:paraId="5BB123D5" w14:textId="77777777" w:rsidR="00BA4CBD" w:rsidRPr="00BA4CBD" w:rsidRDefault="00BA4CBD" w:rsidP="00BA4CBD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spacing w:before="60" w:after="60" w:line="336" w:lineRule="auto"/>
        <w:ind w:right="868"/>
        <w:textAlignment w:val="baseline"/>
        <w:rPr>
          <w:rFonts w:cs="Arial"/>
          <w:bCs/>
          <w:sz w:val="22"/>
          <w:szCs w:val="22"/>
        </w:rPr>
      </w:pPr>
      <w:r w:rsidRPr="00BA4CBD">
        <w:rPr>
          <w:rFonts w:cs="Arial"/>
          <w:bCs/>
          <w:sz w:val="22"/>
          <w:szCs w:val="22"/>
        </w:rPr>
        <w:t>Voraussetzung zu Ihrer Bestellung ist, dass Sie einen mindestens acht Doppelstunden umfassenden Erste-Hilfe-Lehrgang erfolgreich absolviert haben. Um Ihre Qualifikation aufrecht zu erhalten, werden Sie mindestens alle zwei Jahre ein Auffrischungskurs von vier Doppelstunden besuchen.</w:t>
      </w:r>
    </w:p>
    <w:p w14:paraId="35B87A6C" w14:textId="77777777" w:rsidR="00BA4CBD" w:rsidRPr="00BA4CBD" w:rsidRDefault="00BA4CBD" w:rsidP="00BA4CBD">
      <w:pPr>
        <w:tabs>
          <w:tab w:val="left" w:pos="900"/>
          <w:tab w:val="left" w:pos="1080"/>
          <w:tab w:val="left" w:pos="8194"/>
        </w:tabs>
        <w:overflowPunct w:val="0"/>
        <w:autoSpaceDE w:val="0"/>
        <w:autoSpaceDN w:val="0"/>
        <w:adjustRightInd w:val="0"/>
        <w:spacing w:before="60" w:after="60" w:line="336" w:lineRule="auto"/>
        <w:textAlignment w:val="baseline"/>
        <w:rPr>
          <w:rFonts w:cs="Arial"/>
          <w:bCs/>
          <w:sz w:val="22"/>
          <w:szCs w:val="22"/>
        </w:rPr>
      </w:pPr>
      <w:r w:rsidRPr="00BA4CBD">
        <w:rPr>
          <w:rFonts w:cs="Arial"/>
          <w:bCs/>
          <w:sz w:val="22"/>
          <w:szCs w:val="22"/>
        </w:rPr>
        <w:t>Ihre Aufgabe als betrieblicher Ersthelfer ist es, im Rahmen ihrer Ausbildung und Möglichkeiten</w:t>
      </w:r>
    </w:p>
    <w:p w14:paraId="013D4520" w14:textId="77777777" w:rsidR="00BA4CBD" w:rsidRPr="00BA4CBD" w:rsidRDefault="00BA4CBD" w:rsidP="00BA4CBD">
      <w:pPr>
        <w:numPr>
          <w:ilvl w:val="0"/>
          <w:numId w:val="7"/>
        </w:numPr>
        <w:tabs>
          <w:tab w:val="left" w:pos="900"/>
          <w:tab w:val="left" w:pos="1080"/>
          <w:tab w:val="left" w:pos="8194"/>
          <w:tab w:val="left" w:pos="8435"/>
        </w:tabs>
        <w:overflowPunct w:val="0"/>
        <w:autoSpaceDE w:val="0"/>
        <w:autoSpaceDN w:val="0"/>
        <w:adjustRightInd w:val="0"/>
        <w:spacing w:before="60" w:after="60" w:line="336" w:lineRule="auto"/>
        <w:textAlignment w:val="baseline"/>
        <w:rPr>
          <w:rFonts w:cs="Arial"/>
          <w:bCs/>
          <w:sz w:val="22"/>
          <w:szCs w:val="22"/>
        </w:rPr>
      </w:pPr>
      <w:r w:rsidRPr="00BA4CBD">
        <w:rPr>
          <w:rFonts w:cs="Arial"/>
          <w:bCs/>
          <w:sz w:val="22"/>
          <w:szCs w:val="22"/>
        </w:rPr>
        <w:t xml:space="preserve">Maßnahmen zur Gefahrenabwendung für Leben und Gesundheit zu ergreifen </w:t>
      </w:r>
    </w:p>
    <w:p w14:paraId="26917F78" w14:textId="77777777" w:rsidR="00BA4CBD" w:rsidRPr="00BA4CBD" w:rsidRDefault="00BA4CBD" w:rsidP="00BA4CBD">
      <w:pPr>
        <w:numPr>
          <w:ilvl w:val="0"/>
          <w:numId w:val="7"/>
        </w:numPr>
        <w:tabs>
          <w:tab w:val="left" w:pos="900"/>
          <w:tab w:val="left" w:pos="1080"/>
          <w:tab w:val="left" w:pos="8194"/>
          <w:tab w:val="left" w:pos="8435"/>
        </w:tabs>
        <w:overflowPunct w:val="0"/>
        <w:autoSpaceDE w:val="0"/>
        <w:autoSpaceDN w:val="0"/>
        <w:adjustRightInd w:val="0"/>
        <w:spacing w:before="60" w:after="60" w:line="336" w:lineRule="auto"/>
        <w:textAlignment w:val="baseline"/>
        <w:rPr>
          <w:rFonts w:cs="Arial"/>
          <w:bCs/>
          <w:sz w:val="22"/>
          <w:szCs w:val="22"/>
        </w:rPr>
      </w:pPr>
      <w:r w:rsidRPr="00BA4CBD">
        <w:rPr>
          <w:rFonts w:cs="Arial"/>
          <w:bCs/>
          <w:sz w:val="22"/>
          <w:szCs w:val="22"/>
        </w:rPr>
        <w:t>nach einem Unfall die Erstversorgung des Verletzten sicherzustellen</w:t>
      </w:r>
    </w:p>
    <w:p w14:paraId="36D3E3D4" w14:textId="77777777" w:rsidR="00BA4CBD" w:rsidRPr="00BA4CBD" w:rsidRDefault="00BA4CBD" w:rsidP="00BA4CBD">
      <w:pPr>
        <w:numPr>
          <w:ilvl w:val="0"/>
          <w:numId w:val="7"/>
        </w:num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spacing w:before="60" w:after="60" w:line="336" w:lineRule="auto"/>
        <w:ind w:right="868"/>
        <w:textAlignment w:val="baseline"/>
        <w:rPr>
          <w:rFonts w:cs="Arial"/>
          <w:bCs/>
          <w:sz w:val="22"/>
          <w:szCs w:val="22"/>
        </w:rPr>
      </w:pPr>
      <w:r w:rsidRPr="00BA4CBD">
        <w:rPr>
          <w:rFonts w:cs="Arial"/>
          <w:bCs/>
          <w:sz w:val="22"/>
          <w:szCs w:val="22"/>
        </w:rPr>
        <w:t xml:space="preserve">bei Erfordernis: die ärztliche Versorgung vorzubereiten. </w:t>
      </w:r>
    </w:p>
    <w:p w14:paraId="79D81B0F" w14:textId="77777777" w:rsidR="00BA4CBD" w:rsidRPr="00BA4CBD" w:rsidRDefault="00BA4CBD" w:rsidP="00BA4CBD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spacing w:before="60" w:after="60" w:line="336" w:lineRule="auto"/>
        <w:ind w:right="868"/>
        <w:textAlignment w:val="baseline"/>
        <w:rPr>
          <w:rFonts w:cs="Arial"/>
          <w:bCs/>
          <w:sz w:val="22"/>
          <w:szCs w:val="22"/>
        </w:rPr>
      </w:pPr>
      <w:r w:rsidRPr="00BA4CBD">
        <w:rPr>
          <w:rFonts w:cs="Arial"/>
          <w:bCs/>
          <w:sz w:val="22"/>
          <w:szCs w:val="22"/>
        </w:rPr>
        <w:t>Bestellte Ersthelfer*in ist für den Transport einer verletzten Person per Dienstwagen zum Durchgangsarzt beauftragt.</w:t>
      </w:r>
    </w:p>
    <w:p w14:paraId="72930B47" w14:textId="77777777" w:rsidR="00BA4CBD" w:rsidRPr="00BA4CBD" w:rsidRDefault="00BA4CBD" w:rsidP="00BA4CBD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spacing w:before="60" w:after="60" w:line="336" w:lineRule="auto"/>
        <w:ind w:right="868"/>
        <w:textAlignment w:val="baseline"/>
        <w:rPr>
          <w:rFonts w:cs="Arial"/>
          <w:bCs/>
          <w:sz w:val="22"/>
          <w:szCs w:val="22"/>
        </w:rPr>
      </w:pPr>
      <w:r w:rsidRPr="00BA4CBD">
        <w:rPr>
          <w:rFonts w:cs="Arial"/>
          <w:bCs/>
          <w:sz w:val="22"/>
          <w:szCs w:val="22"/>
        </w:rPr>
        <w:t>Die Bestellung erfolgt bis auf Widerruf.</w:t>
      </w:r>
    </w:p>
    <w:tbl>
      <w:tblPr>
        <w:tblStyle w:val="Tabellenraster"/>
        <w:tblW w:w="9016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2689"/>
        <w:gridCol w:w="567"/>
        <w:gridCol w:w="2409"/>
        <w:gridCol w:w="567"/>
        <w:gridCol w:w="2552"/>
        <w:gridCol w:w="232"/>
      </w:tblGrid>
      <w:tr w:rsidR="00BA4CBD" w:rsidRPr="00BA4CBD" w14:paraId="7DA1BCC8" w14:textId="77777777" w:rsidTr="00557B95">
        <w:trPr>
          <w:gridAfter w:val="1"/>
          <w:wAfter w:w="232" w:type="dxa"/>
          <w:trHeight w:val="397"/>
        </w:trPr>
        <w:tc>
          <w:tcPr>
            <w:tcW w:w="5665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41A4BA" w14:textId="77777777" w:rsidR="00BA4CBD" w:rsidRPr="00BA4CBD" w:rsidRDefault="00BA4CBD" w:rsidP="00BA4CBD">
            <w:pPr>
              <w:tabs>
                <w:tab w:val="left" w:pos="3166"/>
              </w:tabs>
              <w:spacing w:before="20" w:after="20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BA4CBD">
              <w:rPr>
                <w:rFonts w:eastAsiaTheme="minorHAnsi" w:cs="Arial"/>
                <w:sz w:val="20"/>
                <w:szCs w:val="20"/>
                <w:lang w:eastAsia="en-US"/>
              </w:rPr>
              <w:t>Ort, Datum</w:t>
            </w:r>
          </w:p>
        </w:tc>
        <w:tc>
          <w:tcPr>
            <w:tcW w:w="311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5965C3" w14:textId="77777777" w:rsidR="00BA4CBD" w:rsidRPr="00BA4CBD" w:rsidRDefault="00BA4CBD" w:rsidP="00BA4CBD">
            <w:pPr>
              <w:tabs>
                <w:tab w:val="left" w:pos="3166"/>
              </w:tabs>
              <w:spacing w:before="20" w:after="20"/>
              <w:rPr>
                <w:rFonts w:eastAsiaTheme="minorHAnsi" w:cs="Arial"/>
                <w:sz w:val="20"/>
                <w:szCs w:val="20"/>
                <w:lang w:eastAsia="en-US"/>
              </w:rPr>
            </w:pPr>
          </w:p>
        </w:tc>
      </w:tr>
      <w:tr w:rsidR="00BA4CBD" w:rsidRPr="00BA4CBD" w14:paraId="02D204A4" w14:textId="77777777" w:rsidTr="00557B95">
        <w:trPr>
          <w:trHeight w:val="397"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0D447C8" w14:textId="77777777" w:rsidR="00BA4CBD" w:rsidRPr="00BA4CBD" w:rsidRDefault="00BA4CBD" w:rsidP="00BA4CBD">
            <w:pPr>
              <w:tabs>
                <w:tab w:val="left" w:pos="3166"/>
              </w:tabs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2AD298B4" w14:textId="77777777" w:rsidR="00BA4CBD" w:rsidRPr="00BA4CBD" w:rsidRDefault="00BA4CBD" w:rsidP="00BA4CBD">
            <w:pPr>
              <w:tabs>
                <w:tab w:val="left" w:pos="3166"/>
              </w:tabs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38EB15" w14:textId="77777777" w:rsidR="00BA4CBD" w:rsidRPr="00BA4CBD" w:rsidRDefault="00BA4CBD" w:rsidP="00BA4CBD">
            <w:pPr>
              <w:tabs>
                <w:tab w:val="left" w:pos="3166"/>
              </w:tabs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9F7F96" w14:textId="77777777" w:rsidR="00BA4CBD" w:rsidRPr="00BA4CBD" w:rsidRDefault="00BA4CBD" w:rsidP="00BA4CBD">
            <w:pPr>
              <w:tabs>
                <w:tab w:val="left" w:pos="3166"/>
              </w:tabs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7EE7A2E" w14:textId="77777777" w:rsidR="00BA4CBD" w:rsidRPr="00BA4CBD" w:rsidRDefault="00BA4CBD" w:rsidP="00BA4CBD">
            <w:pPr>
              <w:tabs>
                <w:tab w:val="left" w:pos="3166"/>
              </w:tabs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A4CBD" w:rsidRPr="00BA4CBD" w14:paraId="17AB0BB5" w14:textId="77777777" w:rsidTr="00557B95">
        <w:trPr>
          <w:trHeight w:val="397"/>
        </w:trPr>
        <w:tc>
          <w:tcPr>
            <w:tcW w:w="268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08B775" w14:textId="77777777" w:rsidR="00BA4CBD" w:rsidRPr="00BA4CBD" w:rsidRDefault="00BA4CBD" w:rsidP="00BA4CBD">
            <w:pPr>
              <w:tabs>
                <w:tab w:val="left" w:pos="3166"/>
              </w:tabs>
              <w:spacing w:before="20" w:after="20"/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BA4CBD"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Beauftragender</w:t>
            </w:r>
            <w:proofErr w:type="spellEnd"/>
            <w:r w:rsidRPr="00BA4CBD"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  <w:t>*in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3F72DFF8" w14:textId="77777777" w:rsidR="00BA4CBD" w:rsidRPr="00BA4CBD" w:rsidRDefault="00BA4CBD" w:rsidP="00BA4CBD">
            <w:pPr>
              <w:tabs>
                <w:tab w:val="left" w:pos="3166"/>
              </w:tabs>
              <w:spacing w:before="20" w:after="20"/>
              <w:rPr>
                <w:rFonts w:eastAsiaTheme="minorHAnsi" w:cs="Arial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06FD1E" w14:textId="77777777" w:rsidR="00BA4CBD" w:rsidRPr="00BA4CBD" w:rsidRDefault="00BA4CBD" w:rsidP="00BA4CBD">
            <w:pPr>
              <w:tabs>
                <w:tab w:val="left" w:pos="3166"/>
              </w:tabs>
              <w:spacing w:before="20" w:after="20"/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294170" w14:textId="77777777" w:rsidR="00BA4CBD" w:rsidRPr="00BA4CBD" w:rsidRDefault="00BA4CBD" w:rsidP="00BA4CBD">
            <w:pPr>
              <w:tabs>
                <w:tab w:val="left" w:pos="3166"/>
              </w:tabs>
              <w:spacing w:before="20" w:after="20"/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C041DA" w14:textId="77777777" w:rsidR="00BA4CBD" w:rsidRPr="00BA4CBD" w:rsidRDefault="00BA4CBD" w:rsidP="00BA4CBD">
            <w:pPr>
              <w:tabs>
                <w:tab w:val="left" w:pos="3166"/>
              </w:tabs>
              <w:spacing w:before="20" w:after="20"/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</w:pPr>
            <w:r w:rsidRPr="00BA4CBD">
              <w:rPr>
                <w:rFonts w:eastAsiaTheme="minorHAnsi" w:cs="Arial"/>
                <w:color w:val="000000" w:themeColor="text1"/>
                <w:sz w:val="20"/>
                <w:szCs w:val="20"/>
                <w:lang w:eastAsia="en-US"/>
              </w:rPr>
              <w:t>Beschäftigter*in</w:t>
            </w:r>
          </w:p>
        </w:tc>
      </w:tr>
    </w:tbl>
    <w:p w14:paraId="2E571FF6" w14:textId="77777777" w:rsidR="008D702A" w:rsidRDefault="008D702A" w:rsidP="00BA4CBD">
      <w:pPr>
        <w:rPr>
          <w:rFonts w:cs="Arial"/>
          <w:b/>
          <w:sz w:val="40"/>
          <w:szCs w:val="13"/>
        </w:rPr>
      </w:pPr>
    </w:p>
    <w:p w14:paraId="4EF4715E" w14:textId="77777777" w:rsidR="000940F9" w:rsidRPr="00443220" w:rsidRDefault="000940F9" w:rsidP="000940F9">
      <w:pPr>
        <w:tabs>
          <w:tab w:val="right" w:pos="4253"/>
          <w:tab w:val="left" w:pos="5103"/>
          <w:tab w:val="right" w:pos="9600"/>
        </w:tabs>
        <w:spacing w:line="300" w:lineRule="exact"/>
        <w:rPr>
          <w:rFonts w:cs="Arial"/>
          <w:b/>
          <w:sz w:val="20"/>
          <w:szCs w:val="20"/>
        </w:rPr>
      </w:pPr>
      <w:r w:rsidRPr="00443220">
        <w:rPr>
          <w:rFonts w:cs="Arial"/>
          <w:b/>
          <w:sz w:val="20"/>
          <w:szCs w:val="20"/>
        </w:rPr>
        <w:lastRenderedPageBreak/>
        <w:t>Auszüge aus DGUV Vorschrift 1:</w:t>
      </w:r>
    </w:p>
    <w:p w14:paraId="12AE036F" w14:textId="77777777" w:rsidR="000940F9" w:rsidRPr="008E57A8" w:rsidRDefault="000940F9" w:rsidP="000940F9">
      <w:pPr>
        <w:tabs>
          <w:tab w:val="right" w:pos="4253"/>
          <w:tab w:val="left" w:pos="5103"/>
          <w:tab w:val="right" w:pos="9600"/>
        </w:tabs>
        <w:spacing w:line="300" w:lineRule="exact"/>
        <w:rPr>
          <w:rFonts w:cs="Arial"/>
          <w:b/>
          <w:sz w:val="20"/>
          <w:szCs w:val="20"/>
        </w:rPr>
      </w:pPr>
      <w:r w:rsidRPr="008E57A8">
        <w:rPr>
          <w:rFonts w:cs="Arial"/>
          <w:b/>
          <w:sz w:val="20"/>
          <w:szCs w:val="20"/>
        </w:rPr>
        <w:t>§ 26 Zahl und Ausbildung der Ersthelfer</w:t>
      </w:r>
    </w:p>
    <w:p w14:paraId="38C67C76" w14:textId="77777777" w:rsidR="000940F9" w:rsidRPr="008E57A8" w:rsidRDefault="000940F9" w:rsidP="000940F9">
      <w:pPr>
        <w:numPr>
          <w:ilvl w:val="0"/>
          <w:numId w:val="8"/>
        </w:numPr>
        <w:tabs>
          <w:tab w:val="left" w:pos="425"/>
          <w:tab w:val="left" w:pos="709"/>
          <w:tab w:val="left" w:pos="951"/>
        </w:tabs>
        <w:spacing w:line="300" w:lineRule="exact"/>
        <w:ind w:left="425" w:hanging="425"/>
        <w:rPr>
          <w:rFonts w:cs="Arial"/>
          <w:sz w:val="20"/>
          <w:szCs w:val="20"/>
        </w:rPr>
      </w:pPr>
      <w:r w:rsidRPr="008E57A8">
        <w:rPr>
          <w:rFonts w:cs="Arial"/>
          <w:sz w:val="20"/>
          <w:szCs w:val="20"/>
        </w:rPr>
        <w:t xml:space="preserve">Der Unternehmer hat dafür zu sorgen, dass für die Erste-Hilfe-Leistung Ersthelfer mindestens </w:t>
      </w:r>
      <w:r w:rsidRPr="008E57A8">
        <w:rPr>
          <w:rFonts w:cs="Arial"/>
          <w:sz w:val="20"/>
          <w:szCs w:val="20"/>
        </w:rPr>
        <w:br/>
        <w:t>in folgender Zahl zur Verfügung stehen:</w:t>
      </w:r>
      <w:r w:rsidRPr="008E57A8">
        <w:rPr>
          <w:rFonts w:cs="Arial"/>
          <w:sz w:val="20"/>
          <w:szCs w:val="20"/>
        </w:rPr>
        <w:br/>
        <w:t>1.</w:t>
      </w:r>
      <w:r w:rsidRPr="008E57A8">
        <w:rPr>
          <w:rFonts w:cs="Arial"/>
          <w:sz w:val="20"/>
          <w:szCs w:val="20"/>
        </w:rPr>
        <w:tab/>
        <w:t>Bei 2 bis 20 anwesenden Versicherten ein Ersthelfer,</w:t>
      </w:r>
      <w:r w:rsidRPr="008E57A8">
        <w:rPr>
          <w:rFonts w:cs="Arial"/>
          <w:sz w:val="20"/>
          <w:szCs w:val="20"/>
        </w:rPr>
        <w:br/>
        <w:t>2.</w:t>
      </w:r>
      <w:r w:rsidRPr="008E57A8">
        <w:rPr>
          <w:rFonts w:cs="Arial"/>
          <w:sz w:val="20"/>
          <w:szCs w:val="20"/>
        </w:rPr>
        <w:tab/>
        <w:t>bei mehr als 20 anwesenden Versicherten</w:t>
      </w:r>
      <w:r w:rsidRPr="008E57A8">
        <w:rPr>
          <w:rFonts w:cs="Arial"/>
          <w:sz w:val="20"/>
          <w:szCs w:val="20"/>
        </w:rPr>
        <w:br/>
      </w:r>
      <w:r w:rsidRPr="008E57A8">
        <w:rPr>
          <w:rFonts w:cs="Arial"/>
          <w:sz w:val="20"/>
          <w:szCs w:val="20"/>
        </w:rPr>
        <w:tab/>
        <w:t>a) in Verwaltungs- und Handelsbetrieben 5 %,</w:t>
      </w:r>
      <w:r w:rsidRPr="008E57A8">
        <w:rPr>
          <w:rFonts w:cs="Arial"/>
          <w:sz w:val="20"/>
          <w:szCs w:val="20"/>
        </w:rPr>
        <w:br/>
      </w:r>
      <w:r w:rsidRPr="008E57A8">
        <w:rPr>
          <w:rFonts w:cs="Arial"/>
          <w:sz w:val="20"/>
          <w:szCs w:val="20"/>
        </w:rPr>
        <w:tab/>
        <w:t>b) in sonstigen Betrieben 10 %.</w:t>
      </w:r>
      <w:r w:rsidRPr="008E57A8">
        <w:rPr>
          <w:rFonts w:cs="Arial"/>
          <w:sz w:val="20"/>
          <w:szCs w:val="20"/>
        </w:rPr>
        <w:br/>
      </w:r>
      <w:r w:rsidRPr="008E57A8">
        <w:rPr>
          <w:rFonts w:cs="Arial"/>
          <w:sz w:val="20"/>
          <w:szCs w:val="20"/>
        </w:rPr>
        <w:tab/>
        <w:t>c) in Kindertageseinrichtungen ein Ersthelfer je Kindergruppe,</w:t>
      </w:r>
      <w:r w:rsidRPr="008E57A8">
        <w:rPr>
          <w:rFonts w:cs="Arial"/>
          <w:sz w:val="20"/>
          <w:szCs w:val="20"/>
        </w:rPr>
        <w:br/>
        <w:t xml:space="preserve"> </w:t>
      </w:r>
      <w:r w:rsidRPr="008E57A8">
        <w:rPr>
          <w:rFonts w:cs="Arial"/>
          <w:sz w:val="20"/>
          <w:szCs w:val="20"/>
        </w:rPr>
        <w:tab/>
        <w:t xml:space="preserve">d) in Hochschulen 10% der Versicherten nach § 2 Absatz 1 Nummer 1 Sozialgesetzbuch  </w:t>
      </w:r>
      <w:r w:rsidRPr="008E57A8">
        <w:rPr>
          <w:rFonts w:cs="Arial"/>
          <w:sz w:val="20"/>
          <w:szCs w:val="20"/>
        </w:rPr>
        <w:tab/>
      </w:r>
      <w:r w:rsidRPr="008E57A8">
        <w:rPr>
          <w:rFonts w:cs="Arial"/>
          <w:sz w:val="20"/>
          <w:szCs w:val="20"/>
        </w:rPr>
        <w:tab/>
      </w:r>
      <w:r w:rsidRPr="008E57A8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8E57A8">
        <w:rPr>
          <w:rFonts w:cs="Arial"/>
          <w:sz w:val="20"/>
          <w:szCs w:val="20"/>
        </w:rPr>
        <w:t>Siebtes Buch (SGBVII).</w:t>
      </w:r>
      <w:r w:rsidRPr="008E57A8">
        <w:rPr>
          <w:rFonts w:cs="Arial"/>
          <w:sz w:val="20"/>
          <w:szCs w:val="20"/>
        </w:rPr>
        <w:br/>
        <w:t xml:space="preserve">Von der Zahl nach Nummer 2 kann im Einvernehmen mit dem Unfallversicherungsträger unter Berücksichtigung der Organisation des betrieblichen Rettungswesens und der Gefährdung </w:t>
      </w:r>
      <w:r w:rsidRPr="008E57A8">
        <w:rPr>
          <w:rFonts w:cs="Arial"/>
          <w:sz w:val="20"/>
          <w:szCs w:val="20"/>
        </w:rPr>
        <w:br/>
        <w:t>abgewichen werden.</w:t>
      </w:r>
    </w:p>
    <w:p w14:paraId="31A18B1E" w14:textId="77777777" w:rsidR="000940F9" w:rsidRPr="008E57A8" w:rsidRDefault="000940F9" w:rsidP="000940F9">
      <w:pPr>
        <w:numPr>
          <w:ilvl w:val="0"/>
          <w:numId w:val="8"/>
        </w:numPr>
        <w:tabs>
          <w:tab w:val="left" w:pos="425"/>
          <w:tab w:val="left" w:pos="709"/>
        </w:tabs>
        <w:spacing w:line="300" w:lineRule="exact"/>
        <w:ind w:left="425" w:hanging="425"/>
        <w:rPr>
          <w:rFonts w:cs="Arial"/>
          <w:sz w:val="20"/>
          <w:szCs w:val="20"/>
        </w:rPr>
      </w:pPr>
      <w:r w:rsidRPr="008E57A8">
        <w:rPr>
          <w:rFonts w:cs="Arial"/>
          <w:sz w:val="20"/>
          <w:szCs w:val="20"/>
        </w:rPr>
        <w:t xml:space="preserve">Der Unternehmer darf als Ersthelfer nur Personen einsetzen, die bei einer von dem Unfallversicherungsträger für die Ausbildung zur Ersten Hilfe ermächtigten Stelle ausgebildet </w:t>
      </w:r>
      <w:r w:rsidRPr="008E57A8">
        <w:rPr>
          <w:rFonts w:cs="Arial"/>
          <w:sz w:val="20"/>
          <w:szCs w:val="20"/>
        </w:rPr>
        <w:br/>
        <w:t>worden sind oder über eine sanitätsdienstliche/rettungsdienstliche Ausbildung oder eine abgeschlossene Ausbildung in einem Beruf des Gesundheitswesens verfügen. Die Voraussetzungen für die Ermächtigung sind in der Ablage 3 zu dieser Unfallverhütungsvorschrift geregelt.</w:t>
      </w:r>
    </w:p>
    <w:p w14:paraId="1D62C5FB" w14:textId="77777777" w:rsidR="000940F9" w:rsidRPr="008E57A8" w:rsidRDefault="000940F9" w:rsidP="000940F9">
      <w:pPr>
        <w:numPr>
          <w:ilvl w:val="0"/>
          <w:numId w:val="8"/>
        </w:numPr>
        <w:tabs>
          <w:tab w:val="left" w:pos="425"/>
          <w:tab w:val="left" w:pos="709"/>
        </w:tabs>
        <w:spacing w:line="300" w:lineRule="exact"/>
        <w:ind w:left="425" w:hanging="425"/>
        <w:rPr>
          <w:rFonts w:cs="Arial"/>
          <w:sz w:val="20"/>
          <w:szCs w:val="20"/>
        </w:rPr>
      </w:pPr>
      <w:r w:rsidRPr="008E57A8">
        <w:rPr>
          <w:rFonts w:cs="Arial"/>
          <w:sz w:val="20"/>
          <w:szCs w:val="20"/>
        </w:rPr>
        <w:t xml:space="preserve">Der Unternehmer hat dafür zu sorgen, dass die Ersthelfer in der Regel in Zeitabständen </w:t>
      </w:r>
      <w:r w:rsidRPr="008E57A8">
        <w:rPr>
          <w:rFonts w:cs="Arial"/>
          <w:sz w:val="20"/>
          <w:szCs w:val="20"/>
        </w:rPr>
        <w:br/>
        <w:t xml:space="preserve">von zwei Jahren fortgebildet werden. Für die Fortbildung gilt Absatz 2 entsprechend. Personen mit einer sanitätsdienstlichen/rettungsdienstlichen Ausbildung oder einer entsprechenden Qualifikation in einem Beruf des Gesundheitswesens gelten als fortgebildet, wenn sie an vergleichbaren Fortbildungsveranstaltungen regelmäßig teilnehmen oder bei ihrer beruflichen oder ehrenamtlichen sanitätsdienstlichen/rettungsdienstlichen Tätigkeit regelmäßig Erste-Hilfe-Maßnahmen durchführen. </w:t>
      </w:r>
      <w:r w:rsidRPr="008E57A8">
        <w:rPr>
          <w:rFonts w:cs="Arial"/>
          <w:sz w:val="20"/>
          <w:szCs w:val="20"/>
        </w:rPr>
        <w:br/>
        <w:t>Der Unternehmer hat sich Nachweise über die Fortbildung vorlegen zu lassen.</w:t>
      </w:r>
    </w:p>
    <w:p w14:paraId="7151FDFB" w14:textId="77777777" w:rsidR="000940F9" w:rsidRPr="008E57A8" w:rsidRDefault="000940F9" w:rsidP="000940F9">
      <w:pPr>
        <w:numPr>
          <w:ilvl w:val="0"/>
          <w:numId w:val="8"/>
        </w:numPr>
        <w:tabs>
          <w:tab w:val="left" w:pos="425"/>
          <w:tab w:val="left" w:pos="709"/>
        </w:tabs>
        <w:spacing w:line="300" w:lineRule="exact"/>
        <w:ind w:left="425" w:hanging="425"/>
        <w:rPr>
          <w:rFonts w:cs="Arial"/>
          <w:sz w:val="20"/>
          <w:szCs w:val="20"/>
        </w:rPr>
      </w:pPr>
      <w:r w:rsidRPr="008E57A8">
        <w:rPr>
          <w:rFonts w:cs="Arial"/>
          <w:sz w:val="20"/>
          <w:szCs w:val="20"/>
        </w:rPr>
        <w:t xml:space="preserve">Ist nach Art des Betriebes, insbesondere aufgrund des Umganges mit Gefahrstoffen, </w:t>
      </w:r>
      <w:r w:rsidRPr="008E57A8">
        <w:rPr>
          <w:rFonts w:cs="Arial"/>
          <w:sz w:val="20"/>
          <w:szCs w:val="20"/>
        </w:rPr>
        <w:br/>
        <w:t xml:space="preserve">damit zu rechnen, dass bei Unfällen Maßnahmen erforderlich werden, die nicht Gegenstand </w:t>
      </w:r>
      <w:r w:rsidRPr="008E57A8">
        <w:rPr>
          <w:rFonts w:cs="Arial"/>
          <w:sz w:val="20"/>
          <w:szCs w:val="20"/>
        </w:rPr>
        <w:br/>
        <w:t>der allgemeinen Ausbildung zum Ersthelfer gemäß Absatz 2 sind, hat der Unternehmer für die erforderliche</w:t>
      </w:r>
      <w:r>
        <w:rPr>
          <w:rFonts w:cs="Arial"/>
          <w:sz w:val="20"/>
          <w:szCs w:val="20"/>
        </w:rPr>
        <w:t> </w:t>
      </w:r>
      <w:r w:rsidRPr="008E57A8">
        <w:rPr>
          <w:rFonts w:cs="Arial"/>
          <w:sz w:val="20"/>
          <w:szCs w:val="20"/>
        </w:rPr>
        <w:t>zusätzliche Aus- und Fortbildung zu sorgen.</w:t>
      </w:r>
    </w:p>
    <w:p w14:paraId="7189712E" w14:textId="77777777" w:rsidR="000940F9" w:rsidRPr="008E57A8" w:rsidRDefault="000940F9" w:rsidP="000940F9">
      <w:pPr>
        <w:numPr>
          <w:ilvl w:val="0"/>
          <w:numId w:val="8"/>
        </w:numPr>
        <w:tabs>
          <w:tab w:val="left" w:pos="425"/>
          <w:tab w:val="left" w:pos="709"/>
        </w:tabs>
        <w:spacing w:line="300" w:lineRule="exact"/>
        <w:ind w:left="425" w:hanging="425"/>
        <w:rPr>
          <w:rFonts w:cs="Arial"/>
          <w:sz w:val="20"/>
          <w:szCs w:val="20"/>
        </w:rPr>
      </w:pPr>
      <w:r w:rsidRPr="008E57A8">
        <w:rPr>
          <w:rFonts w:cs="Arial"/>
          <w:sz w:val="20"/>
          <w:szCs w:val="20"/>
        </w:rPr>
        <w:t>Die Absätze 1 bis 4 gelten nicht für Unternehmer hinsichtlich der nach § 2 Absatz 1 Nummer 8 Buchstabe</w:t>
      </w:r>
      <w:r>
        <w:rPr>
          <w:rFonts w:cs="Arial"/>
          <w:sz w:val="20"/>
          <w:szCs w:val="20"/>
        </w:rPr>
        <w:t> </w:t>
      </w:r>
      <w:r w:rsidRPr="008E57A8">
        <w:rPr>
          <w:rFonts w:cs="Arial"/>
          <w:sz w:val="20"/>
          <w:szCs w:val="20"/>
        </w:rPr>
        <w:t>b Sozialgesetzbuch Siebtes Buch (SGB VII) Versicherten.</w:t>
      </w:r>
    </w:p>
    <w:p w14:paraId="40C7DA3C" w14:textId="77777777" w:rsidR="000940F9" w:rsidRPr="008E57A8" w:rsidRDefault="000940F9" w:rsidP="000940F9">
      <w:pPr>
        <w:tabs>
          <w:tab w:val="left" w:pos="425"/>
          <w:tab w:val="left" w:pos="709"/>
        </w:tabs>
        <w:spacing w:line="300" w:lineRule="exact"/>
        <w:ind w:left="425" w:hanging="425"/>
        <w:rPr>
          <w:rFonts w:cs="Arial"/>
          <w:sz w:val="20"/>
          <w:szCs w:val="20"/>
        </w:rPr>
      </w:pPr>
    </w:p>
    <w:p w14:paraId="4E0C189F" w14:textId="77777777" w:rsidR="000940F9" w:rsidRPr="008E57A8" w:rsidRDefault="000940F9" w:rsidP="000940F9">
      <w:pPr>
        <w:tabs>
          <w:tab w:val="left" w:pos="425"/>
          <w:tab w:val="left" w:pos="709"/>
        </w:tabs>
        <w:spacing w:line="300" w:lineRule="exact"/>
        <w:ind w:left="425" w:hanging="425"/>
        <w:rPr>
          <w:rFonts w:cs="Arial"/>
          <w:b/>
          <w:sz w:val="20"/>
          <w:szCs w:val="20"/>
        </w:rPr>
      </w:pPr>
      <w:r w:rsidRPr="008E57A8">
        <w:rPr>
          <w:rFonts w:cs="Arial"/>
          <w:b/>
          <w:sz w:val="20"/>
          <w:szCs w:val="20"/>
        </w:rPr>
        <w:t>§ 28 Unterstützungspflichten der Versicherten</w:t>
      </w:r>
    </w:p>
    <w:p w14:paraId="41196A06" w14:textId="77777777" w:rsidR="000940F9" w:rsidRPr="008E57A8" w:rsidRDefault="000940F9" w:rsidP="000940F9">
      <w:pPr>
        <w:tabs>
          <w:tab w:val="left" w:pos="425"/>
          <w:tab w:val="left" w:pos="709"/>
        </w:tabs>
        <w:spacing w:line="300" w:lineRule="exact"/>
        <w:ind w:left="425" w:hanging="425"/>
        <w:rPr>
          <w:rFonts w:cs="Arial"/>
          <w:sz w:val="20"/>
          <w:szCs w:val="20"/>
        </w:rPr>
      </w:pPr>
      <w:r w:rsidRPr="008E57A8">
        <w:rPr>
          <w:rFonts w:cs="Arial"/>
          <w:sz w:val="20"/>
          <w:szCs w:val="20"/>
        </w:rPr>
        <w:t>(1)</w:t>
      </w:r>
      <w:r w:rsidRPr="008E57A8">
        <w:rPr>
          <w:rFonts w:cs="Arial"/>
          <w:sz w:val="20"/>
          <w:szCs w:val="20"/>
        </w:rPr>
        <w:tab/>
        <w:t>Im Rahmen ihrer Unterstützungspflichten nach § 15 Abs.1 haben sich Versicherte zum Ersthelfer ausbilden</w:t>
      </w:r>
      <w:r>
        <w:rPr>
          <w:rFonts w:cs="Arial"/>
          <w:sz w:val="20"/>
          <w:szCs w:val="20"/>
        </w:rPr>
        <w:t> </w:t>
      </w:r>
      <w:r w:rsidRPr="008E57A8">
        <w:rPr>
          <w:rFonts w:cs="Arial"/>
          <w:sz w:val="20"/>
          <w:szCs w:val="20"/>
        </w:rPr>
        <w:t>und in der Regel in Zeitabständen von zwei Jahren fortbilden zu lassen. Sie haben sich</w:t>
      </w:r>
      <w:r>
        <w:rPr>
          <w:rFonts w:cs="Arial"/>
          <w:sz w:val="20"/>
          <w:szCs w:val="20"/>
        </w:rPr>
        <w:t xml:space="preserve"> </w:t>
      </w:r>
      <w:r w:rsidRPr="008E57A8">
        <w:rPr>
          <w:rFonts w:cs="Arial"/>
          <w:sz w:val="20"/>
          <w:szCs w:val="20"/>
        </w:rPr>
        <w:t>nach</w:t>
      </w:r>
      <w:r>
        <w:rPr>
          <w:rFonts w:cs="Arial"/>
          <w:sz w:val="20"/>
          <w:szCs w:val="20"/>
        </w:rPr>
        <w:t> </w:t>
      </w:r>
      <w:r w:rsidRPr="008E57A8">
        <w:rPr>
          <w:rFonts w:cs="Arial"/>
          <w:sz w:val="20"/>
          <w:szCs w:val="20"/>
        </w:rPr>
        <w:t>der</w:t>
      </w:r>
      <w:r>
        <w:rPr>
          <w:rFonts w:cs="Arial"/>
          <w:sz w:val="20"/>
          <w:szCs w:val="20"/>
        </w:rPr>
        <w:t> </w:t>
      </w:r>
      <w:r w:rsidRPr="008E57A8">
        <w:rPr>
          <w:rFonts w:cs="Arial"/>
          <w:sz w:val="20"/>
          <w:szCs w:val="20"/>
        </w:rPr>
        <w:t>Ausbildung für Erste-Hilfe-Leistungen zur Verfügung zu stellen. Die Versicherten brauchen den</w:t>
      </w:r>
      <w:r>
        <w:rPr>
          <w:rFonts w:cs="Arial"/>
          <w:sz w:val="20"/>
          <w:szCs w:val="20"/>
        </w:rPr>
        <w:t> </w:t>
      </w:r>
      <w:r w:rsidRPr="008E57A8">
        <w:rPr>
          <w:rFonts w:cs="Arial"/>
          <w:sz w:val="20"/>
          <w:szCs w:val="20"/>
        </w:rPr>
        <w:t>Verpflichtungen nach den Sätzen 1 und 2 nicht nachzukommen, soweit persönliche Gründe entgegenstehen.</w:t>
      </w:r>
    </w:p>
    <w:p w14:paraId="07052EFE" w14:textId="77777777" w:rsidR="000940F9" w:rsidRPr="005C65C0" w:rsidRDefault="000940F9" w:rsidP="000940F9">
      <w:pPr>
        <w:tabs>
          <w:tab w:val="left" w:pos="425"/>
          <w:tab w:val="left" w:pos="709"/>
        </w:tabs>
        <w:spacing w:line="300" w:lineRule="exact"/>
        <w:ind w:left="425" w:hanging="425"/>
        <w:rPr>
          <w:sz w:val="20"/>
          <w:szCs w:val="20"/>
        </w:rPr>
      </w:pPr>
      <w:r w:rsidRPr="008E57A8">
        <w:rPr>
          <w:rFonts w:cs="Arial"/>
          <w:sz w:val="20"/>
          <w:szCs w:val="20"/>
        </w:rPr>
        <w:t>(2)</w:t>
      </w:r>
      <w:r w:rsidRPr="008E57A8">
        <w:rPr>
          <w:rFonts w:cs="Arial"/>
          <w:sz w:val="20"/>
          <w:szCs w:val="20"/>
        </w:rPr>
        <w:tab/>
        <w:t xml:space="preserve">Versicherte haben unverzüglich jeden Unfall der zuständigen betrieblichen Stelle zu melden; </w:t>
      </w:r>
      <w:r w:rsidRPr="008E57A8">
        <w:rPr>
          <w:rFonts w:cs="Arial"/>
          <w:sz w:val="20"/>
          <w:szCs w:val="20"/>
        </w:rPr>
        <w:br/>
        <w:t xml:space="preserve">sind sie hierzu nicht im Stande, liegt die Meldepflicht bei dem Betriebsangehörigen, der von </w:t>
      </w:r>
      <w:r w:rsidRPr="008E57A8">
        <w:rPr>
          <w:rFonts w:cs="Arial"/>
          <w:sz w:val="20"/>
          <w:szCs w:val="20"/>
        </w:rPr>
        <w:br/>
        <w:t>dem Unfall zuerst erfährt.</w:t>
      </w:r>
    </w:p>
    <w:p w14:paraId="5F3004A3" w14:textId="77777777" w:rsidR="000940F9" w:rsidRPr="004110D3" w:rsidRDefault="000940F9" w:rsidP="00BA4CBD">
      <w:pPr>
        <w:rPr>
          <w:rFonts w:cs="Arial"/>
          <w:b/>
          <w:sz w:val="40"/>
          <w:szCs w:val="13"/>
        </w:rPr>
      </w:pPr>
    </w:p>
    <w:sectPr w:rsidR="000940F9" w:rsidRPr="004110D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BC3BD" w14:textId="77777777" w:rsidR="00492A79" w:rsidRDefault="00492A79" w:rsidP="00492A79">
      <w:r>
        <w:separator/>
      </w:r>
    </w:p>
  </w:endnote>
  <w:endnote w:type="continuationSeparator" w:id="0">
    <w:p w14:paraId="164BFCC0" w14:textId="77777777" w:rsidR="00492A79" w:rsidRDefault="00492A79" w:rsidP="0049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CC63" w14:textId="0F9D566F" w:rsidR="00D439A9" w:rsidRDefault="00D439A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098AE3" wp14:editId="7AC7F34F">
              <wp:simplePos x="0" y="0"/>
              <wp:positionH relativeFrom="column">
                <wp:posOffset>-890270</wp:posOffset>
              </wp:positionH>
              <wp:positionV relativeFrom="paragraph">
                <wp:posOffset>253365</wp:posOffset>
              </wp:positionV>
              <wp:extent cx="7562850" cy="361950"/>
              <wp:effectExtent l="0" t="0" r="0" b="0"/>
              <wp:wrapNone/>
              <wp:docPr id="1758241029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619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34000">
                            <a:srgbClr val="FF6A00"/>
                          </a:gs>
                          <a:gs pos="0">
                            <a:srgbClr val="C6130F"/>
                          </a:gs>
                          <a:gs pos="66000">
                            <a:srgbClr val="12345A"/>
                          </a:gs>
                          <a:gs pos="100000">
                            <a:srgbClr val="315C14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E9A224" id="Rechteck 7" o:spid="_x0000_s1026" style="position:absolute;margin-left:-70.1pt;margin-top:19.95pt;width:595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" fillcolor="#c6130f" stroked="f" strokeweight="1pt">
              <v:fill color2="#315c14" rotate="t" angle="90" colors="0 #c6130f;22282f #ff6a00;43254f #12345a;1 #315c14" focus="100%" type="gradien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1479F" w14:textId="77777777" w:rsidR="00492A79" w:rsidRDefault="00492A79" w:rsidP="00492A79">
      <w:r>
        <w:separator/>
      </w:r>
    </w:p>
  </w:footnote>
  <w:footnote w:type="continuationSeparator" w:id="0">
    <w:p w14:paraId="5B10A9DF" w14:textId="77777777" w:rsidR="00492A79" w:rsidRDefault="00492A79" w:rsidP="00492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4275" w14:textId="35F7D7AA" w:rsidR="00492A79" w:rsidRDefault="0058571A" w:rsidP="0058571A">
    <w:pPr>
      <w:pStyle w:val="Kopfzeile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01969CE" wp14:editId="2D15AC1F">
          <wp:simplePos x="0" y="0"/>
          <wp:positionH relativeFrom="column">
            <wp:posOffset>5243830</wp:posOffset>
          </wp:positionH>
          <wp:positionV relativeFrom="paragraph">
            <wp:posOffset>150495</wp:posOffset>
          </wp:positionV>
          <wp:extent cx="1219200" cy="983315"/>
          <wp:effectExtent l="0" t="0" r="0" b="7620"/>
          <wp:wrapNone/>
          <wp:docPr id="68450214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502141" name="Grafik 6845021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98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A04E2" wp14:editId="4387DA81">
              <wp:simplePos x="0" y="0"/>
              <wp:positionH relativeFrom="page">
                <wp:align>left</wp:align>
              </wp:positionH>
              <wp:positionV relativeFrom="paragraph">
                <wp:posOffset>-429260</wp:posOffset>
              </wp:positionV>
              <wp:extent cx="7562850" cy="361950"/>
              <wp:effectExtent l="0" t="0" r="0" b="0"/>
              <wp:wrapNone/>
              <wp:docPr id="1143762528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619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34000">
                            <a:srgbClr val="FF6A00"/>
                          </a:gs>
                          <a:gs pos="0">
                            <a:srgbClr val="C6130F"/>
                          </a:gs>
                          <a:gs pos="66000">
                            <a:srgbClr val="12345A"/>
                          </a:gs>
                          <a:gs pos="100000">
                            <a:srgbClr val="315C14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528B38" id="Rechteck 7" o:spid="_x0000_s1026" style="position:absolute;margin-left:0;margin-top:-33.8pt;width:595.5pt;height:28.5pt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" fillcolor="#c6130f" stroked="f" strokeweight="1pt">
              <v:fill color2="#315c14" rotate="t" angle="90" colors="0 #c6130f;22282f #ff6a00;43254f #12345a;1 #315c14" focus="100%" type="gradient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A733D"/>
    <w:multiLevelType w:val="hybridMultilevel"/>
    <w:tmpl w:val="21EA8590"/>
    <w:lvl w:ilvl="0" w:tplc="04070015">
      <w:start w:val="1"/>
      <w:numFmt w:val="decimal"/>
      <w:lvlText w:val="(%1)"/>
      <w:lvlJc w:val="left"/>
      <w:pPr>
        <w:tabs>
          <w:tab w:val="num" w:pos="6510"/>
        </w:tabs>
        <w:ind w:left="65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230"/>
        </w:tabs>
        <w:ind w:left="723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7950"/>
        </w:tabs>
        <w:ind w:left="795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8670"/>
        </w:tabs>
        <w:ind w:left="867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9390"/>
        </w:tabs>
        <w:ind w:left="939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10110"/>
        </w:tabs>
        <w:ind w:left="1011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10830"/>
        </w:tabs>
        <w:ind w:left="1083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1550"/>
        </w:tabs>
        <w:ind w:left="1155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2270"/>
        </w:tabs>
        <w:ind w:left="12270" w:hanging="180"/>
      </w:pPr>
    </w:lvl>
  </w:abstractNum>
  <w:abstractNum w:abstractNumId="1" w15:restartNumberingAfterBreak="0">
    <w:nsid w:val="36883FEF"/>
    <w:multiLevelType w:val="singleLevel"/>
    <w:tmpl w:val="0B343388"/>
    <w:lvl w:ilvl="0">
      <w:start w:val="1"/>
      <w:numFmt w:val="bullet"/>
      <w:pStyle w:val="Strich"/>
      <w:lvlText w:val="-"/>
      <w:lvlJc w:val="left"/>
      <w:pPr>
        <w:tabs>
          <w:tab w:val="num" w:pos="360"/>
        </w:tabs>
        <w:ind w:left="284" w:hanging="284"/>
      </w:pPr>
      <w:rPr>
        <w:sz w:val="20"/>
      </w:rPr>
    </w:lvl>
  </w:abstractNum>
  <w:abstractNum w:abstractNumId="2" w15:restartNumberingAfterBreak="0">
    <w:nsid w:val="3A063E73"/>
    <w:multiLevelType w:val="singleLevel"/>
    <w:tmpl w:val="C744F30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3" w15:restartNumberingAfterBreak="0">
    <w:nsid w:val="4AA325FF"/>
    <w:multiLevelType w:val="hybridMultilevel"/>
    <w:tmpl w:val="C4DE17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B20A5"/>
    <w:multiLevelType w:val="hybridMultilevel"/>
    <w:tmpl w:val="45CE7430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1A12B44"/>
    <w:multiLevelType w:val="hybridMultilevel"/>
    <w:tmpl w:val="F4E218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D7067"/>
    <w:multiLevelType w:val="hybridMultilevel"/>
    <w:tmpl w:val="FD3210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761847">
    <w:abstractNumId w:val="2"/>
  </w:num>
  <w:num w:numId="2" w16cid:durableId="1472862166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" w:hAnsi="Arial" w:hint="default"/>
        </w:rPr>
      </w:lvl>
    </w:lvlOverride>
  </w:num>
  <w:num w:numId="3" w16cid:durableId="978847466">
    <w:abstractNumId w:val="1"/>
  </w:num>
  <w:num w:numId="4" w16cid:durableId="1868564904">
    <w:abstractNumId w:val="4"/>
  </w:num>
  <w:num w:numId="5" w16cid:durableId="576017540">
    <w:abstractNumId w:val="6"/>
  </w:num>
  <w:num w:numId="6" w16cid:durableId="637490076">
    <w:abstractNumId w:val="3"/>
  </w:num>
  <w:num w:numId="7" w16cid:durableId="645551718">
    <w:abstractNumId w:val="5"/>
  </w:num>
  <w:num w:numId="8" w16cid:durableId="154844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79"/>
    <w:rsid w:val="000940F9"/>
    <w:rsid w:val="00151668"/>
    <w:rsid w:val="001E172E"/>
    <w:rsid w:val="001E1785"/>
    <w:rsid w:val="00240622"/>
    <w:rsid w:val="003A7794"/>
    <w:rsid w:val="004110D3"/>
    <w:rsid w:val="00492A79"/>
    <w:rsid w:val="004E6891"/>
    <w:rsid w:val="005438C1"/>
    <w:rsid w:val="0058571A"/>
    <w:rsid w:val="006262F1"/>
    <w:rsid w:val="006B3290"/>
    <w:rsid w:val="00742A93"/>
    <w:rsid w:val="00774002"/>
    <w:rsid w:val="00876DBB"/>
    <w:rsid w:val="008D702A"/>
    <w:rsid w:val="00997C75"/>
    <w:rsid w:val="00A13AFB"/>
    <w:rsid w:val="00AB1792"/>
    <w:rsid w:val="00AF34AC"/>
    <w:rsid w:val="00B679AF"/>
    <w:rsid w:val="00B747A9"/>
    <w:rsid w:val="00B97D15"/>
    <w:rsid w:val="00BA14A7"/>
    <w:rsid w:val="00BA4CBD"/>
    <w:rsid w:val="00CB1665"/>
    <w:rsid w:val="00CE3B7C"/>
    <w:rsid w:val="00D439A9"/>
    <w:rsid w:val="00D5642B"/>
    <w:rsid w:val="00DB7F60"/>
    <w:rsid w:val="00DF72CC"/>
    <w:rsid w:val="00F01AEE"/>
    <w:rsid w:val="00F7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1F787B"/>
  <w15:chartTrackingRefBased/>
  <w15:docId w15:val="{9CF92094-6B31-4ED2-94FB-C7AB1BF9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0622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997C75"/>
    <w:pPr>
      <w:keepNext/>
      <w:jc w:val="center"/>
      <w:outlineLvl w:val="0"/>
    </w:pPr>
    <w:rPr>
      <w:rFonts w:cs="Arial"/>
      <w:b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B32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92A7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92A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492A79"/>
  </w:style>
  <w:style w:type="paragraph" w:styleId="Fuzeile">
    <w:name w:val="footer"/>
    <w:basedOn w:val="Standard"/>
    <w:link w:val="FuzeileZchn"/>
    <w:uiPriority w:val="99"/>
    <w:unhideWhenUsed/>
    <w:rsid w:val="00492A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492A79"/>
  </w:style>
  <w:style w:type="character" w:customStyle="1" w:styleId="berschrift1Zchn">
    <w:name w:val="Überschrift 1 Zchn"/>
    <w:basedOn w:val="Absatz-Standardschriftart"/>
    <w:link w:val="berschrift1"/>
    <w:rsid w:val="00997C75"/>
    <w:rPr>
      <w:rFonts w:ascii="Arial" w:eastAsia="Times New Roman" w:hAnsi="Arial" w:cs="Arial"/>
      <w:b/>
      <w:bCs/>
      <w:kern w:val="0"/>
      <w:sz w:val="40"/>
      <w:szCs w:val="24"/>
      <w:lang w:eastAsia="de-DE"/>
      <w14:ligatures w14:val="none"/>
    </w:rPr>
  </w:style>
  <w:style w:type="paragraph" w:styleId="Textkrper2">
    <w:name w:val="Body Text 2"/>
    <w:basedOn w:val="Standard"/>
    <w:link w:val="Textkrper2Zchn"/>
    <w:semiHidden/>
    <w:rsid w:val="00997C75"/>
    <w:rPr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997C75"/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paragraph" w:styleId="Textkrper3">
    <w:name w:val="Body Text 3"/>
    <w:basedOn w:val="Standard"/>
    <w:link w:val="Textkrper3Zchn"/>
    <w:semiHidden/>
    <w:rsid w:val="00997C75"/>
    <w:pPr>
      <w:ind w:right="-567"/>
    </w:pPr>
    <w:rPr>
      <w:szCs w:val="20"/>
    </w:rPr>
  </w:style>
  <w:style w:type="character" w:customStyle="1" w:styleId="Textkrper3Zchn">
    <w:name w:val="Textkörper 3 Zchn"/>
    <w:basedOn w:val="Absatz-Standardschriftart"/>
    <w:link w:val="Textkrper3"/>
    <w:semiHidden/>
    <w:rsid w:val="00997C75"/>
    <w:rPr>
      <w:rFonts w:ascii="Arial" w:eastAsia="Times New Roman" w:hAnsi="Arial" w:cs="Times New Roman"/>
      <w:kern w:val="0"/>
      <w:sz w:val="24"/>
      <w:szCs w:val="20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1E1785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6B3290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de-DE"/>
      <w14:ligatures w14:val="none"/>
    </w:rPr>
  </w:style>
  <w:style w:type="paragraph" w:styleId="Beschriftung">
    <w:name w:val="caption"/>
    <w:basedOn w:val="Standard"/>
    <w:next w:val="Standard"/>
    <w:qFormat/>
    <w:rsid w:val="006B3290"/>
    <w:pPr>
      <w:spacing w:after="240"/>
      <w:jc w:val="center"/>
    </w:pPr>
    <w:rPr>
      <w:b/>
      <w:sz w:val="36"/>
      <w:szCs w:val="20"/>
    </w:rPr>
  </w:style>
  <w:style w:type="paragraph" w:customStyle="1" w:styleId="Strich">
    <w:name w:val="Strich"/>
    <w:basedOn w:val="Standard"/>
    <w:uiPriority w:val="99"/>
    <w:rsid w:val="006B3290"/>
    <w:pPr>
      <w:numPr>
        <w:numId w:val="3"/>
      </w:numPr>
      <w:tabs>
        <w:tab w:val="clear" w:pos="360"/>
        <w:tab w:val="left" w:pos="284"/>
      </w:tabs>
      <w:spacing w:after="240"/>
      <w:jc w:val="both"/>
    </w:pPr>
    <w:rPr>
      <w:szCs w:val="20"/>
    </w:rPr>
  </w:style>
  <w:style w:type="paragraph" w:customStyle="1" w:styleId="Default">
    <w:name w:val="Default"/>
    <w:rsid w:val="004110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.wikipedia.org/wiki/Sozialgesetzbu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Sarah</dc:creator>
  <cp:keywords/>
  <dc:description/>
  <cp:lastModifiedBy>Dörte Wiegold-Jahns</cp:lastModifiedBy>
  <cp:revision>4</cp:revision>
  <dcterms:created xsi:type="dcterms:W3CDTF">2023-06-23T11:41:00Z</dcterms:created>
  <dcterms:modified xsi:type="dcterms:W3CDTF">2023-06-23T11:44:00Z</dcterms:modified>
</cp:coreProperties>
</file>